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2A65B" w14:textId="52E33EFB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2C654A" w:rsidRPr="002C654A">
        <w:rPr>
          <w:rFonts w:cs="Arial"/>
          <w:b/>
          <w:noProof/>
          <w:color w:val="000000"/>
          <w:sz w:val="24"/>
        </w:rPr>
        <w:t>S2-2407274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CE03E8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14:paraId="3809A548" w14:textId="133F82FF" w:rsidR="00FC6499" w:rsidRPr="006033B1" w:rsidRDefault="00440983" w:rsidP="00FC649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850D5">
        <w:rPr>
          <w:rFonts w:ascii="Arial" w:hAnsi="Arial" w:cs="Arial"/>
          <w:b/>
        </w:rPr>
        <w:t>KI#</w:t>
      </w:r>
      <w:r w:rsidR="00FB4569">
        <w:rPr>
          <w:rFonts w:ascii="Arial" w:hAnsi="Arial" w:cs="Arial"/>
          <w:b/>
        </w:rPr>
        <w:t>6</w:t>
      </w:r>
      <w:r w:rsidR="001850D5">
        <w:rPr>
          <w:rFonts w:ascii="Arial" w:hAnsi="Arial" w:cs="Arial"/>
          <w:b/>
        </w:rPr>
        <w:t xml:space="preserve">: </w:t>
      </w:r>
      <w:r w:rsidR="00F42C8A">
        <w:rPr>
          <w:rFonts w:ascii="Arial" w:hAnsi="Arial" w:cs="Arial"/>
          <w:b/>
        </w:rPr>
        <w:t>C</w:t>
      </w:r>
      <w:r w:rsidR="007706E4">
        <w:rPr>
          <w:rFonts w:ascii="Arial" w:hAnsi="Arial" w:cs="Arial"/>
          <w:b/>
        </w:rPr>
        <w:t>onclusion</w:t>
      </w:r>
      <w:r w:rsidR="00F42C8A">
        <w:rPr>
          <w:rFonts w:ascii="Arial" w:hAnsi="Arial" w:cs="Arial"/>
          <w:b/>
        </w:rPr>
        <w:t>s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2D3F83EE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</w:t>
      </w:r>
      <w:r w:rsidR="005A29EE">
        <w:rPr>
          <w:rFonts w:ascii="Arial" w:hAnsi="Arial" w:cs="Arial"/>
          <w:b/>
        </w:rPr>
        <w:t>VMR_Ph2</w:t>
      </w:r>
      <w:r w:rsidR="00547721" w:rsidRPr="00547721">
        <w:rPr>
          <w:rFonts w:ascii="Arial" w:hAnsi="Arial" w:cs="Arial"/>
          <w:b/>
        </w:rPr>
        <w:t xml:space="preserve"> / Rel-19</w:t>
      </w:r>
    </w:p>
    <w:p w14:paraId="2EF98445" w14:textId="2849085E" w:rsidR="0073440A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1A0DF6">
        <w:rPr>
          <w:rFonts w:ascii="Arial" w:hAnsi="Arial" w:cs="Arial"/>
          <w:i/>
        </w:rPr>
        <w:t xml:space="preserve">This </w:t>
      </w:r>
      <w:r w:rsidR="006060C4">
        <w:rPr>
          <w:rFonts w:ascii="Arial" w:hAnsi="Arial" w:cs="Arial"/>
          <w:i/>
        </w:rPr>
        <w:t xml:space="preserve">contribution </w:t>
      </w:r>
      <w:r w:rsidR="001A0DF6">
        <w:rPr>
          <w:rFonts w:ascii="Arial" w:hAnsi="Arial" w:cs="Arial"/>
          <w:i/>
        </w:rPr>
        <w:t>proposes</w:t>
      </w:r>
      <w:r w:rsidR="00015F32">
        <w:rPr>
          <w:rFonts w:ascii="Arial" w:hAnsi="Arial" w:cs="Arial"/>
          <w:i/>
        </w:rPr>
        <w:t xml:space="preserve"> </w:t>
      </w:r>
      <w:r w:rsidR="00F42C8A">
        <w:rPr>
          <w:rFonts w:ascii="Arial" w:hAnsi="Arial" w:cs="Arial"/>
          <w:i/>
        </w:rPr>
        <w:t>conclusions for KI#</w:t>
      </w:r>
      <w:r w:rsidR="00BC2AB9">
        <w:rPr>
          <w:rFonts w:ascii="Arial" w:hAnsi="Arial" w:cs="Arial"/>
          <w:i/>
        </w:rPr>
        <w:t>6</w:t>
      </w:r>
      <w:r w:rsidR="00BE1B57">
        <w:rPr>
          <w:rFonts w:ascii="Arial" w:hAnsi="Arial" w:cs="Arial"/>
          <w:i/>
        </w:rPr>
        <w:t xml:space="preserve">. 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618F4998" w:rsidR="001E2613" w:rsidRDefault="00F42C8A" w:rsidP="007706E4">
      <w:pPr>
        <w:pStyle w:val="B2"/>
        <w:ind w:left="0" w:firstLine="0"/>
      </w:pPr>
      <w:r>
        <w:t xml:space="preserve">This paper proposes </w:t>
      </w:r>
      <w:r w:rsidR="00747FEC">
        <w:t xml:space="preserve">conclusion </w:t>
      </w:r>
      <w:r w:rsidR="00F5064B">
        <w:t>for KI#</w:t>
      </w:r>
      <w:r w:rsidR="00517780">
        <w:t>6</w:t>
      </w:r>
      <w:r>
        <w:t xml:space="preserve">.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10DB762" w:rsidR="00062E6F" w:rsidRDefault="00062E6F" w:rsidP="00062E6F">
      <w:pPr>
        <w:pStyle w:val="B1"/>
        <w:ind w:left="0" w:firstLine="0"/>
        <w:rPr>
          <w:rFonts w:ascii="Arial" w:hAnsi="Arial" w:cs="Arial"/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>
        <w:rPr>
          <w:rFonts w:ascii="Arial" w:hAnsi="Arial" w:cs="Arial"/>
          <w:bCs/>
          <w:noProof/>
          <w:sz w:val="18"/>
          <w:szCs w:val="18"/>
        </w:rPr>
        <w:t xml:space="preserve">It is proposed </w:t>
      </w:r>
      <w:r w:rsidR="00ED0B5C">
        <w:rPr>
          <w:rFonts w:ascii="Arial" w:hAnsi="Arial" w:cs="Arial"/>
          <w:bCs/>
          <w:noProof/>
          <w:sz w:val="18"/>
          <w:szCs w:val="18"/>
        </w:rPr>
        <w:t>to agree below proposed changes</w:t>
      </w:r>
      <w:r w:rsidR="00BE1B57">
        <w:rPr>
          <w:rFonts w:ascii="Arial" w:hAnsi="Arial" w:cs="Arial"/>
          <w:bCs/>
        </w:rPr>
        <w:t xml:space="preserve"> to</w:t>
      </w:r>
      <w:r w:rsidRPr="002576EB">
        <w:rPr>
          <w:rFonts w:ascii="Arial" w:hAnsi="Arial" w:cs="Arial"/>
          <w:bCs/>
        </w:rPr>
        <w:t xml:space="preserve"> </w:t>
      </w:r>
      <w:r w:rsidR="00936AC4" w:rsidRPr="00936AC4">
        <w:rPr>
          <w:rFonts w:ascii="Arial" w:hAnsi="Arial" w:cs="Arial"/>
          <w:bCs/>
        </w:rPr>
        <w:t>23.700-</w:t>
      </w:r>
      <w:r w:rsidR="00F5064B">
        <w:rPr>
          <w:rFonts w:ascii="Arial" w:hAnsi="Arial" w:cs="Arial"/>
          <w:bCs/>
        </w:rPr>
        <w:t>06</w:t>
      </w:r>
      <w:r w:rsidR="00F508B3">
        <w:rPr>
          <w:rFonts w:ascii="Arial" w:hAnsi="Arial" w:cs="Arial"/>
          <w:bCs/>
        </w:rPr>
        <w:t>.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  <w:bookmarkStart w:id="7" w:name="_Hlk520730635"/>
    </w:p>
    <w:p w14:paraId="219DBDD9" w14:textId="77777777" w:rsidR="0078213D" w:rsidRDefault="00062E6F" w:rsidP="00D9795A">
      <w:pPr>
        <w:jc w:val="center"/>
        <w:rPr>
          <w:lang w:eastAsia="zh-CN"/>
        </w:rPr>
      </w:pPr>
      <w:r>
        <w:rPr>
          <w:rFonts w:ascii="Arial" w:hAnsi="Arial"/>
          <w:color w:val="FF0000"/>
          <w:sz w:val="32"/>
        </w:rPr>
        <w:br w:type="page"/>
      </w:r>
      <w:bookmarkStart w:id="8" w:name="_Toc50130739"/>
      <w:bookmarkStart w:id="9" w:name="_Toc50134053"/>
      <w:bookmarkStart w:id="10" w:name="_Toc50134393"/>
      <w:bookmarkStart w:id="11" w:name="_Toc50557345"/>
      <w:bookmarkStart w:id="12" w:name="_Toc50549031"/>
      <w:bookmarkStart w:id="13" w:name="_Toc55202340"/>
      <w:bookmarkStart w:id="14" w:name="_Toc57209964"/>
      <w:bookmarkStart w:id="15" w:name="_Toc57366355"/>
      <w:bookmarkEnd w:id="1"/>
      <w:bookmarkEnd w:id="2"/>
      <w:bookmarkEnd w:id="3"/>
      <w:bookmarkEnd w:id="4"/>
      <w:bookmarkEnd w:id="5"/>
      <w:bookmarkEnd w:id="6"/>
      <w:bookmarkEnd w:id="7"/>
    </w:p>
    <w:p w14:paraId="3B88F2EB" w14:textId="77777777" w:rsidR="0078213D" w:rsidRDefault="0078213D" w:rsidP="0078213D"/>
    <w:p w14:paraId="0FDBE6FC" w14:textId="77777777" w:rsidR="00170B28" w:rsidRDefault="008C047A" w:rsidP="008C047A">
      <w:pPr>
        <w:jc w:val="center"/>
      </w:pPr>
      <w:r>
        <w:rPr>
          <w:rFonts w:ascii="Arial" w:hAnsi="Arial"/>
          <w:color w:val="FF0000"/>
          <w:sz w:val="32"/>
        </w:rPr>
        <w:t xml:space="preserve">*** Next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5185A0A6" w14:textId="6B1FF2E9" w:rsidR="00724B76" w:rsidRPr="00A56F98" w:rsidRDefault="00724B76" w:rsidP="00724B76">
      <w:pPr>
        <w:pStyle w:val="Heading2"/>
      </w:pPr>
      <w:bookmarkStart w:id="16" w:name="_Toc164709236"/>
      <w:bookmarkStart w:id="17" w:name="_Toc165031835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8.</w:t>
      </w:r>
      <w:r w:rsidR="00FB4569">
        <w:t>6</w:t>
      </w:r>
      <w:r w:rsidRPr="00A56F98">
        <w:tab/>
      </w:r>
      <w:r>
        <w:t>KI#</w:t>
      </w:r>
      <w:r w:rsidR="00FB4569">
        <w:t>6</w:t>
      </w:r>
      <w:r>
        <w:t xml:space="preserve"> Conclusion</w:t>
      </w:r>
      <w:bookmarkEnd w:id="16"/>
      <w:bookmarkEnd w:id="17"/>
    </w:p>
    <w:p w14:paraId="3EA07B0F" w14:textId="77777777" w:rsidR="006902E2" w:rsidRDefault="006902E2" w:rsidP="006902E2">
      <w:r>
        <w:t>The following aspects are taken as way forward during normative work:</w:t>
      </w:r>
    </w:p>
    <w:p w14:paraId="281CEF27" w14:textId="7208A03F" w:rsidR="00363215" w:rsidRPr="006902E2" w:rsidRDefault="006902E2" w:rsidP="006902E2">
      <w:pPr>
        <w:pStyle w:val="B1"/>
      </w:pPr>
      <w:r>
        <w:t>-</w:t>
      </w:r>
      <w:r>
        <w:tab/>
      </w:r>
      <w:r w:rsidR="00077944" w:rsidRPr="00077944">
        <w:t>When the MWAB is de-authorized and if there are se</w:t>
      </w:r>
      <w:r w:rsidR="00283D14">
        <w:t xml:space="preserve">rved UEs with emergency calls, </w:t>
      </w:r>
      <w:bookmarkStart w:id="18" w:name="_GoBack"/>
      <w:bookmarkEnd w:id="18"/>
      <w:r w:rsidR="00077944" w:rsidRPr="00077944">
        <w:t>the MWAB-UE can be gracefully released (if possible) following the conclusion principles of KI#2</w:t>
      </w:r>
    </w:p>
    <w:p w14:paraId="7B0AE266" w14:textId="1CA283DB" w:rsidR="0023603E" w:rsidRDefault="00261770" w:rsidP="00FB047B">
      <w:pPr>
        <w:pStyle w:val="B1"/>
        <w:ind w:left="0" w:firstLine="0"/>
      </w:pPr>
      <w:r>
        <w:t xml:space="preserve">. </w:t>
      </w:r>
    </w:p>
    <w:sectPr w:rsidR="0023603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159" w16cex:dateUtc="2024-05-06T12:02:00Z"/>
  <w16cex:commentExtensible w16cex:durableId="29E36104" w16cex:dateUtc="2024-05-06T12:00:00Z"/>
  <w16cex:commentExtensible w16cex:durableId="29E36218" w16cex:dateUtc="2024-05-06T12:05:00Z"/>
  <w16cex:commentExtensible w16cex:durableId="29E362AE" w16cex:dateUtc="2024-05-06T12:07:00Z"/>
  <w16cex:commentExtensible w16cex:durableId="29E3635E" w16cex:dateUtc="2024-05-06T12:10:00Z"/>
  <w16cex:commentExtensible w16cex:durableId="29E3639A" w16cex:dateUtc="2024-05-06T12:11:00Z"/>
  <w16cex:commentExtensible w16cex:durableId="29E3648D" w16cex:dateUtc="2024-05-06T12:15:00Z"/>
  <w16cex:commentExtensible w16cex:durableId="29E366D0" w16cex:dateUtc="2024-05-06T12:25:00Z"/>
  <w16cex:commentExtensible w16cex:durableId="29E367BD" w16cex:dateUtc="2024-05-06T12:29:00Z"/>
  <w16cex:commentExtensible w16cex:durableId="29E367CE" w16cex:dateUtc="2024-05-06T12:29:00Z"/>
  <w16cex:commentExtensible w16cex:durableId="29E367E8" w16cex:dateUtc="2024-05-06T12:30:00Z"/>
  <w16cex:commentExtensible w16cex:durableId="29E3688D" w16cex:dateUtc="2024-05-06T12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52D044" w16cid:durableId="29E36159"/>
  <w16cid:commentId w16cid:paraId="1EF70B8A" w16cid:durableId="29ECC67F"/>
  <w16cid:commentId w16cid:paraId="6DBFF0FD" w16cid:durableId="29E36104"/>
  <w16cid:commentId w16cid:paraId="42048C60" w16cid:durableId="29ECC681"/>
  <w16cid:commentId w16cid:paraId="12CC9127" w16cid:durableId="29ECC6E1"/>
  <w16cid:commentId w16cid:paraId="0648AE9D" w16cid:durableId="29E36218"/>
  <w16cid:commentId w16cid:paraId="600F2125" w16cid:durableId="29ECC683"/>
  <w16cid:commentId w16cid:paraId="36EC8C43" w16cid:durableId="29E362AE"/>
  <w16cid:commentId w16cid:paraId="404AB6EF" w16cid:durableId="29ECC685"/>
  <w16cid:commentId w16cid:paraId="6192D756" w16cid:durableId="29E3635E"/>
  <w16cid:commentId w16cid:paraId="57B29E46" w16cid:durableId="29ECC687"/>
  <w16cid:commentId w16cid:paraId="2CBC4634" w16cid:durableId="29ECCC55"/>
  <w16cid:commentId w16cid:paraId="2FBFD603" w16cid:durableId="29E3639A"/>
  <w16cid:commentId w16cid:paraId="146A2237" w16cid:durableId="29ECC689"/>
  <w16cid:commentId w16cid:paraId="75373353" w16cid:durableId="29E3648D"/>
  <w16cid:commentId w16cid:paraId="0F2015B1" w16cid:durableId="29ECC68B"/>
  <w16cid:commentId w16cid:paraId="5FB18C39" w16cid:durableId="29ECC68C"/>
  <w16cid:commentId w16cid:paraId="665FF6DC" w16cid:durableId="29E367BD"/>
  <w16cid:commentId w16cid:paraId="050E86D8" w16cid:durableId="29E367CE"/>
  <w16cid:commentId w16cid:paraId="59A7F4BA" w16cid:durableId="29E367E8"/>
  <w16cid:commentId w16cid:paraId="519FE758" w16cid:durableId="29ECC690"/>
  <w16cid:commentId w16cid:paraId="6861CCC1" w16cid:durableId="29E3688D"/>
  <w16cid:commentId w16cid:paraId="26A66D26" w16cid:durableId="29ECC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6A538" w14:textId="77777777" w:rsidR="007811D2" w:rsidRDefault="007811D2">
      <w:r>
        <w:separator/>
      </w:r>
    </w:p>
    <w:p w14:paraId="53FD127C" w14:textId="77777777" w:rsidR="007811D2" w:rsidRDefault="007811D2"/>
  </w:endnote>
  <w:endnote w:type="continuationSeparator" w:id="0">
    <w:p w14:paraId="572CF6A7" w14:textId="77777777" w:rsidR="007811D2" w:rsidRDefault="007811D2">
      <w:r>
        <w:continuationSeparator/>
      </w:r>
    </w:p>
    <w:p w14:paraId="72FF5A27" w14:textId="77777777" w:rsidR="007811D2" w:rsidRDefault="00781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318C9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62C8B2" w14:textId="77777777" w:rsidR="007811D2" w:rsidRDefault="007811D2">
      <w:r>
        <w:separator/>
      </w:r>
    </w:p>
    <w:p w14:paraId="30BA54F1" w14:textId="77777777" w:rsidR="007811D2" w:rsidRDefault="007811D2"/>
  </w:footnote>
  <w:footnote w:type="continuationSeparator" w:id="0">
    <w:p w14:paraId="3EB17F12" w14:textId="77777777" w:rsidR="007811D2" w:rsidRDefault="007811D2">
      <w:r>
        <w:continuationSeparator/>
      </w:r>
    </w:p>
    <w:p w14:paraId="3A64A44A" w14:textId="77777777" w:rsidR="007811D2" w:rsidRDefault="00781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F2C984A" w14:textId="3E66339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3D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1A4E5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6051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E0B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34AA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9AD8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787E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CAF4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3FA70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22C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C88B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01086"/>
    <w:multiLevelType w:val="hybridMultilevel"/>
    <w:tmpl w:val="3C284DEA"/>
    <w:lvl w:ilvl="0" w:tplc="521086A0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7"/>
  </w:num>
  <w:num w:numId="3">
    <w:abstractNumId w:val="19"/>
  </w:num>
  <w:num w:numId="4">
    <w:abstractNumId w:val="14"/>
  </w:num>
  <w:num w:numId="5">
    <w:abstractNumId w:val="16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21"/>
  </w:num>
  <w:num w:numId="19">
    <w:abstractNumId w:val="20"/>
  </w:num>
  <w:num w:numId="20">
    <w:abstractNumId w:val="26"/>
  </w:num>
  <w:num w:numId="21">
    <w:abstractNumId w:val="24"/>
  </w:num>
  <w:num w:numId="22">
    <w:abstractNumId w:val="11"/>
  </w:num>
  <w:num w:numId="23">
    <w:abstractNumId w:val="28"/>
  </w:num>
  <w:num w:numId="24">
    <w:abstractNumId w:val="22"/>
  </w:num>
  <w:num w:numId="25">
    <w:abstractNumId w:val="25"/>
  </w:num>
  <w:num w:numId="26">
    <w:abstractNumId w:val="13"/>
  </w:num>
  <w:num w:numId="27">
    <w:abstractNumId w:val="10"/>
  </w:num>
  <w:num w:numId="28">
    <w:abstractNumId w:val="12"/>
  </w:num>
  <w:num w:numId="2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3DE0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4834"/>
    <w:rsid w:val="00064FF5"/>
    <w:rsid w:val="00065724"/>
    <w:rsid w:val="000662E3"/>
    <w:rsid w:val="0006665C"/>
    <w:rsid w:val="00072509"/>
    <w:rsid w:val="0007270F"/>
    <w:rsid w:val="00072A42"/>
    <w:rsid w:val="000734AD"/>
    <w:rsid w:val="00074430"/>
    <w:rsid w:val="00074567"/>
    <w:rsid w:val="000749FA"/>
    <w:rsid w:val="00075FE4"/>
    <w:rsid w:val="00076A70"/>
    <w:rsid w:val="00077944"/>
    <w:rsid w:val="00077997"/>
    <w:rsid w:val="00077EC8"/>
    <w:rsid w:val="000802C8"/>
    <w:rsid w:val="00081002"/>
    <w:rsid w:val="000824F3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0AE6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6209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7414"/>
    <w:rsid w:val="001474E1"/>
    <w:rsid w:val="00147948"/>
    <w:rsid w:val="00147B1E"/>
    <w:rsid w:val="00147E1D"/>
    <w:rsid w:val="00150136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C07DB"/>
    <w:rsid w:val="001C1548"/>
    <w:rsid w:val="001C1870"/>
    <w:rsid w:val="001C1BC9"/>
    <w:rsid w:val="001C2033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3E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47AB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70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3D14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654A"/>
    <w:rsid w:val="002C773B"/>
    <w:rsid w:val="002D11E6"/>
    <w:rsid w:val="002D1794"/>
    <w:rsid w:val="002D1B47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70BE"/>
    <w:rsid w:val="002E7802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C31"/>
    <w:rsid w:val="00302037"/>
    <w:rsid w:val="00302681"/>
    <w:rsid w:val="00302C9D"/>
    <w:rsid w:val="003047B8"/>
    <w:rsid w:val="003063E1"/>
    <w:rsid w:val="00306605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3215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58FC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E21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04D3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6E48"/>
    <w:rsid w:val="004E79A7"/>
    <w:rsid w:val="004F0A7D"/>
    <w:rsid w:val="004F1F6D"/>
    <w:rsid w:val="004F28AC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17780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894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29EE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2E2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35A"/>
    <w:rsid w:val="006B577B"/>
    <w:rsid w:val="006B6BD0"/>
    <w:rsid w:val="006B7C7F"/>
    <w:rsid w:val="006C006C"/>
    <w:rsid w:val="006C047D"/>
    <w:rsid w:val="006C0A73"/>
    <w:rsid w:val="006C0D2D"/>
    <w:rsid w:val="006C3332"/>
    <w:rsid w:val="006C3F8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2B5A"/>
    <w:rsid w:val="006E3581"/>
    <w:rsid w:val="006E4A50"/>
    <w:rsid w:val="006E4EE0"/>
    <w:rsid w:val="006E55FE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C3F"/>
    <w:rsid w:val="00714E35"/>
    <w:rsid w:val="00714F5A"/>
    <w:rsid w:val="007167BD"/>
    <w:rsid w:val="00716979"/>
    <w:rsid w:val="00716AD3"/>
    <w:rsid w:val="007200F0"/>
    <w:rsid w:val="0072114C"/>
    <w:rsid w:val="00723024"/>
    <w:rsid w:val="007236E5"/>
    <w:rsid w:val="00724102"/>
    <w:rsid w:val="00724230"/>
    <w:rsid w:val="00724B76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1A92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1D2"/>
    <w:rsid w:val="00781394"/>
    <w:rsid w:val="00781964"/>
    <w:rsid w:val="00781D2F"/>
    <w:rsid w:val="0078213D"/>
    <w:rsid w:val="0078214C"/>
    <w:rsid w:val="00782416"/>
    <w:rsid w:val="007833F4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07DA4"/>
    <w:rsid w:val="00812029"/>
    <w:rsid w:val="0081231A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3605"/>
    <w:rsid w:val="008547B6"/>
    <w:rsid w:val="00854FF4"/>
    <w:rsid w:val="00855373"/>
    <w:rsid w:val="008556E6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8AD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0DE7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3B53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DDA"/>
    <w:rsid w:val="00A561BB"/>
    <w:rsid w:val="00A5762B"/>
    <w:rsid w:val="00A6045F"/>
    <w:rsid w:val="00A60B6C"/>
    <w:rsid w:val="00A60BF8"/>
    <w:rsid w:val="00A60E2A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2D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0929"/>
    <w:rsid w:val="00AF0D23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1ACA"/>
    <w:rsid w:val="00B02AA5"/>
    <w:rsid w:val="00B034C0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18DE"/>
    <w:rsid w:val="00B61BD5"/>
    <w:rsid w:val="00B62058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B72AE"/>
    <w:rsid w:val="00BC06E0"/>
    <w:rsid w:val="00BC0704"/>
    <w:rsid w:val="00BC0828"/>
    <w:rsid w:val="00BC0F38"/>
    <w:rsid w:val="00BC1064"/>
    <w:rsid w:val="00BC10C6"/>
    <w:rsid w:val="00BC29B4"/>
    <w:rsid w:val="00BC2AB9"/>
    <w:rsid w:val="00BC3811"/>
    <w:rsid w:val="00BC3812"/>
    <w:rsid w:val="00BC4086"/>
    <w:rsid w:val="00BC42CE"/>
    <w:rsid w:val="00BC5B8B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DDB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20B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B14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D11"/>
    <w:rsid w:val="00DC4E83"/>
    <w:rsid w:val="00DC69B4"/>
    <w:rsid w:val="00DC6FF4"/>
    <w:rsid w:val="00DC7101"/>
    <w:rsid w:val="00DD0DF5"/>
    <w:rsid w:val="00DD2888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E7491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089A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3C89"/>
    <w:rsid w:val="00F44729"/>
    <w:rsid w:val="00F45493"/>
    <w:rsid w:val="00F45640"/>
    <w:rsid w:val="00F46B99"/>
    <w:rsid w:val="00F46D71"/>
    <w:rsid w:val="00F471AE"/>
    <w:rsid w:val="00F5064B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47B"/>
    <w:rsid w:val="00FB1F89"/>
    <w:rsid w:val="00FB238C"/>
    <w:rsid w:val="00FB2CF4"/>
    <w:rsid w:val="00FB3032"/>
    <w:rsid w:val="00FB3C68"/>
    <w:rsid w:val="00FB4569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650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4F95FE-D5F1-432F-82ED-866E15A8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Samsung-v1</cp:lastModifiedBy>
  <cp:revision>50</cp:revision>
  <cp:lastPrinted>2014-09-10T05:34:00Z</cp:lastPrinted>
  <dcterms:created xsi:type="dcterms:W3CDTF">2024-05-14T05:56:00Z</dcterms:created>
  <dcterms:modified xsi:type="dcterms:W3CDTF">2024-05-31T04:50:00Z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</Properties>
</file>